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844" w:rsidRPr="00466D5A" w:rsidRDefault="00263844" w:rsidP="00263844">
      <w:pPr>
        <w:pStyle w:val="20"/>
        <w:tabs>
          <w:tab w:val="center" w:pos="5227"/>
          <w:tab w:val="left" w:pos="8745"/>
        </w:tabs>
        <w:ind w:left="-142" w:right="99" w:firstLine="851"/>
        <w:jc w:val="right"/>
        <w:rPr>
          <w:rFonts w:ascii="Times New Roman" w:hAnsi="Times New Roman"/>
          <w:b w:val="0"/>
          <w:bCs/>
          <w:sz w:val="24"/>
          <w:szCs w:val="24"/>
        </w:rPr>
      </w:pPr>
      <w:r w:rsidRPr="00466D5A">
        <w:rPr>
          <w:rFonts w:ascii="Times New Roman" w:hAnsi="Times New Roman"/>
          <w:b w:val="0"/>
          <w:bCs/>
          <w:sz w:val="24"/>
          <w:szCs w:val="24"/>
        </w:rPr>
        <w:t>УТВЕРЖДАЮ</w:t>
      </w:r>
    </w:p>
    <w:p w:rsidR="00263844" w:rsidRPr="00466D5A" w:rsidRDefault="00263844" w:rsidP="00263844">
      <w:pPr>
        <w:pStyle w:val="20"/>
        <w:tabs>
          <w:tab w:val="center" w:pos="5227"/>
          <w:tab w:val="left" w:pos="8745"/>
        </w:tabs>
        <w:ind w:left="-142" w:right="99" w:firstLine="851"/>
        <w:jc w:val="right"/>
        <w:rPr>
          <w:rFonts w:ascii="Times New Roman" w:hAnsi="Times New Roman"/>
          <w:b w:val="0"/>
          <w:bCs/>
          <w:sz w:val="24"/>
          <w:szCs w:val="24"/>
        </w:rPr>
      </w:pPr>
      <w:r w:rsidRPr="00466D5A">
        <w:rPr>
          <w:rFonts w:ascii="Times New Roman" w:hAnsi="Times New Roman"/>
          <w:b w:val="0"/>
          <w:bCs/>
          <w:sz w:val="24"/>
          <w:szCs w:val="24"/>
        </w:rPr>
        <w:t xml:space="preserve">               Директор </w:t>
      </w:r>
      <w:r w:rsidR="00F84921">
        <w:rPr>
          <w:rFonts w:ascii="Times New Roman" w:hAnsi="Times New Roman"/>
          <w:b w:val="0"/>
          <w:bCs/>
          <w:sz w:val="24"/>
          <w:szCs w:val="24"/>
        </w:rPr>
        <w:t>ООО</w:t>
      </w:r>
      <w:r w:rsidRPr="00466D5A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6C15A7" w:rsidRPr="00466D5A">
        <w:rPr>
          <w:rFonts w:ascii="Times New Roman" w:hAnsi="Times New Roman"/>
          <w:b w:val="0"/>
          <w:bCs/>
          <w:sz w:val="24"/>
          <w:szCs w:val="24"/>
          <w:lang w:val="ru-RU"/>
        </w:rPr>
        <w:t>«УПЦ»</w:t>
      </w:r>
      <w:r w:rsidRPr="00466D5A">
        <w:rPr>
          <w:rFonts w:ascii="Times New Roman" w:hAnsi="Times New Roman"/>
          <w:b w:val="0"/>
          <w:bCs/>
          <w:sz w:val="24"/>
          <w:szCs w:val="24"/>
        </w:rPr>
        <w:t xml:space="preserve">    </w:t>
      </w:r>
    </w:p>
    <w:p w:rsidR="00263844" w:rsidRPr="00466D5A" w:rsidRDefault="00263844" w:rsidP="00263844">
      <w:pPr>
        <w:pStyle w:val="20"/>
        <w:tabs>
          <w:tab w:val="center" w:pos="5227"/>
          <w:tab w:val="left" w:pos="8745"/>
        </w:tabs>
        <w:ind w:left="-142" w:right="99" w:firstLine="851"/>
        <w:jc w:val="right"/>
        <w:rPr>
          <w:rFonts w:ascii="Times New Roman" w:hAnsi="Times New Roman"/>
          <w:b w:val="0"/>
          <w:bCs/>
          <w:sz w:val="24"/>
          <w:szCs w:val="24"/>
        </w:rPr>
      </w:pPr>
      <w:r w:rsidRPr="00466D5A">
        <w:rPr>
          <w:rFonts w:ascii="Times New Roman" w:hAnsi="Times New Roman"/>
          <w:b w:val="0"/>
          <w:bCs/>
          <w:sz w:val="24"/>
          <w:szCs w:val="24"/>
        </w:rPr>
        <w:t xml:space="preserve"> </w:t>
      </w:r>
    </w:p>
    <w:p w:rsidR="00263844" w:rsidRPr="00466D5A" w:rsidRDefault="00263844" w:rsidP="00263844">
      <w:pPr>
        <w:pStyle w:val="20"/>
        <w:tabs>
          <w:tab w:val="center" w:pos="5227"/>
          <w:tab w:val="left" w:pos="8745"/>
        </w:tabs>
        <w:ind w:left="-142" w:right="99" w:firstLine="851"/>
        <w:jc w:val="right"/>
        <w:rPr>
          <w:rFonts w:ascii="Times New Roman" w:hAnsi="Times New Roman"/>
          <w:bCs/>
          <w:sz w:val="24"/>
          <w:szCs w:val="24"/>
        </w:rPr>
      </w:pPr>
      <w:r w:rsidRPr="00466D5A">
        <w:rPr>
          <w:rFonts w:ascii="Times New Roman" w:hAnsi="Times New Roman"/>
          <w:b w:val="0"/>
          <w:bCs/>
          <w:sz w:val="24"/>
          <w:szCs w:val="24"/>
        </w:rPr>
        <w:t>___________________Рогачев Р.В</w:t>
      </w:r>
      <w:r w:rsidRPr="00466D5A">
        <w:rPr>
          <w:rFonts w:ascii="Times New Roman" w:hAnsi="Times New Roman"/>
          <w:bCs/>
          <w:sz w:val="24"/>
          <w:szCs w:val="24"/>
        </w:rPr>
        <w:t>.</w:t>
      </w:r>
    </w:p>
    <w:p w:rsidR="00263844" w:rsidRPr="00466D5A" w:rsidRDefault="00263844" w:rsidP="00263844">
      <w:pPr>
        <w:pStyle w:val="20"/>
        <w:tabs>
          <w:tab w:val="center" w:pos="5227"/>
          <w:tab w:val="left" w:pos="8745"/>
        </w:tabs>
        <w:ind w:left="-142" w:right="99" w:firstLine="851"/>
        <w:jc w:val="right"/>
        <w:rPr>
          <w:rFonts w:ascii="Times New Roman" w:hAnsi="Times New Roman"/>
          <w:bCs/>
          <w:sz w:val="24"/>
          <w:szCs w:val="24"/>
        </w:rPr>
      </w:pPr>
    </w:p>
    <w:p w:rsidR="00263844" w:rsidRPr="00466D5A" w:rsidRDefault="00FD4A7F" w:rsidP="00263844">
      <w:pPr>
        <w:pStyle w:val="20"/>
        <w:shd w:val="clear" w:color="auto" w:fill="auto"/>
        <w:tabs>
          <w:tab w:val="center" w:pos="5227"/>
          <w:tab w:val="left" w:pos="8745"/>
        </w:tabs>
        <w:ind w:left="-142" w:right="99" w:firstLine="851"/>
        <w:jc w:val="right"/>
        <w:rPr>
          <w:rFonts w:ascii="Times New Roman" w:hAnsi="Times New Roman"/>
          <w:b w:val="0"/>
          <w:bCs/>
          <w:sz w:val="24"/>
          <w:szCs w:val="24"/>
        </w:rPr>
      </w:pPr>
      <w:r w:rsidRPr="00466D5A">
        <w:rPr>
          <w:rFonts w:ascii="Times New Roman" w:hAnsi="Times New Roman"/>
          <w:b w:val="0"/>
          <w:bCs/>
          <w:sz w:val="24"/>
          <w:szCs w:val="24"/>
        </w:rPr>
        <w:t xml:space="preserve">      Пр</w:t>
      </w:r>
      <w:r w:rsidRPr="00466D5A">
        <w:rPr>
          <w:rFonts w:ascii="Times New Roman" w:hAnsi="Times New Roman"/>
          <w:b w:val="0"/>
          <w:bCs/>
          <w:sz w:val="24"/>
          <w:szCs w:val="24"/>
          <w:lang w:val="ru-RU"/>
        </w:rPr>
        <w:t>отокол УМС</w:t>
      </w:r>
      <w:r w:rsidRPr="00466D5A">
        <w:rPr>
          <w:rFonts w:ascii="Times New Roman" w:hAnsi="Times New Roman"/>
          <w:b w:val="0"/>
          <w:bCs/>
          <w:sz w:val="24"/>
          <w:szCs w:val="24"/>
        </w:rPr>
        <w:t xml:space="preserve"> от «___» ___ 20</w:t>
      </w:r>
      <w:r w:rsidR="00F84921">
        <w:rPr>
          <w:rFonts w:ascii="Times New Roman" w:hAnsi="Times New Roman"/>
          <w:b w:val="0"/>
          <w:bCs/>
          <w:sz w:val="24"/>
          <w:szCs w:val="24"/>
          <w:lang w:val="ru-RU"/>
        </w:rPr>
        <w:t>24</w:t>
      </w:r>
      <w:r w:rsidR="00263844" w:rsidRPr="00466D5A">
        <w:rPr>
          <w:rFonts w:ascii="Times New Roman" w:hAnsi="Times New Roman"/>
          <w:b w:val="0"/>
          <w:bCs/>
          <w:sz w:val="24"/>
          <w:szCs w:val="24"/>
        </w:rPr>
        <w:t xml:space="preserve"> г. №___</w:t>
      </w:r>
    </w:p>
    <w:p w:rsidR="00263844" w:rsidRDefault="00263844" w:rsidP="00263844">
      <w:pPr>
        <w:pStyle w:val="20"/>
        <w:shd w:val="clear" w:color="auto" w:fill="auto"/>
        <w:tabs>
          <w:tab w:val="center" w:pos="5227"/>
          <w:tab w:val="left" w:pos="8745"/>
        </w:tabs>
        <w:ind w:left="-142" w:right="-391" w:firstLine="851"/>
        <w:jc w:val="right"/>
        <w:rPr>
          <w:b w:val="0"/>
          <w:bCs/>
        </w:rPr>
      </w:pPr>
    </w:p>
    <w:p w:rsidR="00263844" w:rsidRDefault="00263844" w:rsidP="00263844">
      <w:pPr>
        <w:pStyle w:val="20"/>
        <w:shd w:val="clear" w:color="auto" w:fill="auto"/>
        <w:tabs>
          <w:tab w:val="center" w:pos="5227"/>
          <w:tab w:val="left" w:pos="8745"/>
        </w:tabs>
        <w:ind w:left="-142" w:right="-391" w:firstLine="851"/>
        <w:jc w:val="right"/>
        <w:rPr>
          <w:b w:val="0"/>
          <w:bCs/>
        </w:rPr>
      </w:pPr>
    </w:p>
    <w:p w:rsidR="006D6E3B" w:rsidRPr="00263844" w:rsidRDefault="006D6E3B" w:rsidP="00E402C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63844" w:rsidRDefault="00263844" w:rsidP="00E402C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:rsidR="00263844" w:rsidRDefault="00263844" w:rsidP="00E402C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:rsidR="00263844" w:rsidRDefault="00263844" w:rsidP="00E402C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:rsidR="00263844" w:rsidRDefault="00263844" w:rsidP="00E402C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:rsidR="00263844" w:rsidRDefault="00263844" w:rsidP="00E402C1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:rsidR="00667BE7" w:rsidRPr="00263844" w:rsidRDefault="00667BE7" w:rsidP="00466D5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263844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ПОЛОЖЕНИЕ</w:t>
      </w:r>
    </w:p>
    <w:p w:rsidR="00667BE7" w:rsidRPr="00263844" w:rsidRDefault="00667BE7" w:rsidP="00466D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263844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о формах, п</w:t>
      </w:r>
      <w:r w:rsidRPr="00263844">
        <w:rPr>
          <w:rFonts w:ascii="Times New Roman" w:eastAsia="Times New Roman" w:hAnsi="Times New Roman"/>
          <w:b/>
          <w:sz w:val="32"/>
          <w:szCs w:val="32"/>
          <w:lang w:eastAsia="ru-RU"/>
        </w:rPr>
        <w:t>ер</w:t>
      </w:r>
      <w:r w:rsidRPr="00263844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иодичности и порядке осуществления</w:t>
      </w:r>
    </w:p>
    <w:p w:rsidR="00263844" w:rsidRDefault="00667BE7" w:rsidP="00466D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263844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текущей, промежуточной и итоговой аттестации</w:t>
      </w:r>
    </w:p>
    <w:p w:rsidR="00667BE7" w:rsidRPr="00263844" w:rsidRDefault="00F84921" w:rsidP="00466D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ООО </w:t>
      </w:r>
      <w:r w:rsidR="006C15A7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«Учебно-производственный центр»</w:t>
      </w:r>
    </w:p>
    <w:p w:rsidR="00263844" w:rsidRP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84921" w:rsidRDefault="00F84921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84921" w:rsidRDefault="00F84921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66D5A" w:rsidRDefault="00466D5A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63844" w:rsidRPr="0012317C" w:rsidRDefault="00263844" w:rsidP="00667B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63844" w:rsidRPr="0012317C" w:rsidRDefault="00466D5A" w:rsidP="00667BE7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12317C">
        <w:rPr>
          <w:rFonts w:ascii="Times New Roman" w:eastAsia="TimesNewRomanPSMT" w:hAnsi="Times New Roman"/>
          <w:sz w:val="28"/>
          <w:szCs w:val="28"/>
          <w:lang w:eastAsia="ru-RU"/>
        </w:rPr>
        <w:t xml:space="preserve">г. </w:t>
      </w:r>
      <w:r w:rsidR="00F84921">
        <w:rPr>
          <w:rFonts w:ascii="Times New Roman" w:eastAsia="TimesNewRomanPSMT" w:hAnsi="Times New Roman"/>
          <w:sz w:val="28"/>
          <w:szCs w:val="28"/>
          <w:lang w:eastAsia="ru-RU"/>
        </w:rPr>
        <w:t>Уфа</w:t>
      </w:r>
      <w:r w:rsidR="00FD4A7F" w:rsidRPr="0012317C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="0012317C">
        <w:rPr>
          <w:rFonts w:ascii="Times New Roman" w:eastAsia="TimesNewRomanPSMT" w:hAnsi="Times New Roman"/>
          <w:sz w:val="28"/>
          <w:szCs w:val="28"/>
          <w:lang w:eastAsia="ru-RU"/>
        </w:rPr>
        <w:t xml:space="preserve">– </w:t>
      </w:r>
      <w:r w:rsidR="00FD4A7F" w:rsidRPr="0012317C">
        <w:rPr>
          <w:rFonts w:ascii="Times New Roman" w:eastAsia="TimesNewRomanPSMT" w:hAnsi="Times New Roman"/>
          <w:sz w:val="28"/>
          <w:szCs w:val="28"/>
          <w:lang w:eastAsia="ru-RU"/>
        </w:rPr>
        <w:t>20</w:t>
      </w:r>
      <w:r w:rsidR="00F84921">
        <w:rPr>
          <w:rFonts w:ascii="Times New Roman" w:eastAsia="TimesNewRomanPSMT" w:hAnsi="Times New Roman"/>
          <w:sz w:val="28"/>
          <w:szCs w:val="28"/>
          <w:lang w:eastAsia="ru-RU"/>
        </w:rPr>
        <w:t>24</w:t>
      </w:r>
      <w:r w:rsidR="00263844" w:rsidRPr="0012317C">
        <w:rPr>
          <w:rFonts w:ascii="Times New Roman" w:eastAsia="TimesNewRomanPSMT" w:hAnsi="Times New Roman"/>
          <w:sz w:val="28"/>
          <w:szCs w:val="28"/>
          <w:lang w:eastAsia="ru-RU"/>
        </w:rPr>
        <w:t xml:space="preserve"> г.</w:t>
      </w:r>
    </w:p>
    <w:p w:rsidR="00466D5A" w:rsidRDefault="00466D5A" w:rsidP="00667BE7">
      <w:pPr>
        <w:spacing w:after="0" w:line="240" w:lineRule="auto"/>
        <w:jc w:val="center"/>
        <w:rPr>
          <w:rFonts w:ascii="Times New Roman" w:eastAsia="TimesNewRomanPSMT" w:hAnsi="Times New Roman"/>
          <w:sz w:val="24"/>
          <w:szCs w:val="24"/>
          <w:lang w:eastAsia="ru-RU"/>
        </w:rPr>
      </w:pPr>
    </w:p>
    <w:p w:rsidR="00466D5A" w:rsidRPr="00667BE7" w:rsidRDefault="00466D5A" w:rsidP="00667BE7">
      <w:pPr>
        <w:spacing w:after="0" w:line="240" w:lineRule="auto"/>
        <w:jc w:val="center"/>
        <w:rPr>
          <w:rFonts w:ascii="Times New Roman" w:eastAsia="TimesNewRomanPSMT" w:hAnsi="Times New Roman"/>
          <w:sz w:val="24"/>
          <w:szCs w:val="24"/>
          <w:lang w:eastAsia="ru-RU"/>
        </w:rPr>
      </w:pPr>
    </w:p>
    <w:p w:rsidR="00667BE7" w:rsidRPr="00667BE7" w:rsidRDefault="00667BE7" w:rsidP="0066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</w:p>
    <w:p w:rsidR="00667BE7" w:rsidRPr="00466D5A" w:rsidRDefault="00667BE7" w:rsidP="00667BE7">
      <w:pPr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Общие положения</w:t>
      </w:r>
    </w:p>
    <w:p w:rsidR="00667BE7" w:rsidRPr="00466D5A" w:rsidRDefault="00667BE7" w:rsidP="00667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67BE7" w:rsidRPr="00F84921" w:rsidRDefault="00667BE7" w:rsidP="00F84921">
      <w:pPr>
        <w:widowControl w:val="0"/>
        <w:numPr>
          <w:ilvl w:val="1"/>
          <w:numId w:val="20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4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Настоящее Положение разработано в соответствии с требованиями Федерального закона от 29.12.2012 № 273-ФЗ «Об образовании в Российской Федерации» (далее – Закон об образовании), </w:t>
      </w:r>
      <w:r w:rsidR="00F84921" w:rsidRPr="00F84921">
        <w:rPr>
          <w:rFonts w:ascii="Times New Roman" w:eastAsia="Times New Roman" w:hAnsi="Times New Roman"/>
          <w:sz w:val="28"/>
          <w:szCs w:val="28"/>
          <w:lang w:eastAsia="zh-CN"/>
        </w:rPr>
        <w:t xml:space="preserve">ПРИКАЗА </w:t>
      </w:r>
      <w:r w:rsidR="00F84921">
        <w:rPr>
          <w:rFonts w:ascii="Times New Roman" w:eastAsia="Times New Roman" w:hAnsi="Times New Roman"/>
          <w:sz w:val="28"/>
          <w:szCs w:val="28"/>
          <w:lang w:eastAsia="zh-CN"/>
        </w:rPr>
        <w:t xml:space="preserve">МИНПРОСВЕЩЕНИЯ </w:t>
      </w:r>
      <w:r w:rsidR="00F84921" w:rsidRPr="00F84921">
        <w:rPr>
          <w:rFonts w:ascii="Times New Roman" w:eastAsia="Times New Roman" w:hAnsi="Times New Roman"/>
          <w:sz w:val="28"/>
          <w:szCs w:val="28"/>
          <w:lang w:eastAsia="zh-CN"/>
        </w:rPr>
        <w:t>от 27 июля 2022 г. N 629 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Pr="00F84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Уставом </w:t>
      </w:r>
      <w:r w:rsidR="00F84921" w:rsidRPr="00F84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ООО</w:t>
      </w:r>
      <w:r w:rsidR="006D6E3B" w:rsidRPr="00F84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C15A7" w:rsidRPr="00F84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«УПЦ»</w:t>
      </w:r>
      <w:r w:rsidRPr="00F849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– Организация).</w:t>
      </w:r>
    </w:p>
    <w:p w:rsidR="00667BE7" w:rsidRPr="00466D5A" w:rsidRDefault="00667BE7" w:rsidP="00667BE7">
      <w:pPr>
        <w:widowControl w:val="0"/>
        <w:numPr>
          <w:ilvl w:val="1"/>
          <w:numId w:val="20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Настоящее Положение регламентирует организацию образовательного процесса, определяет формы, регламентирует периодичность и порядок осуществления текущего контроля, промежуточной и итоговой аттестации в целях:</w:t>
      </w:r>
    </w:p>
    <w:p w:rsidR="00667BE7" w:rsidRPr="00466D5A" w:rsidRDefault="00667BE7" w:rsidP="00667B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466D5A">
        <w:rPr>
          <w:rFonts w:ascii="Times New Roman" w:eastAsia="Times New Roman" w:hAnsi="Times New Roman"/>
          <w:sz w:val="28"/>
          <w:szCs w:val="28"/>
          <w:lang w:eastAsia="zh-CN"/>
        </w:rPr>
        <w:t>организации образовательного процесса в соответствии с Законом об образовании;</w:t>
      </w:r>
    </w:p>
    <w:p w:rsidR="00667BE7" w:rsidRPr="00466D5A" w:rsidRDefault="00667BE7" w:rsidP="00667B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66D5A">
        <w:rPr>
          <w:rFonts w:ascii="Times New Roman" w:eastAsia="Times New Roman" w:hAnsi="Times New Roman"/>
          <w:sz w:val="28"/>
          <w:szCs w:val="28"/>
          <w:lang w:eastAsia="zh-CN"/>
        </w:rPr>
        <w:t xml:space="preserve">- обеспечения высокого уровня качества </w:t>
      </w:r>
      <w:proofErr w:type="gramStart"/>
      <w:r w:rsidRPr="00466D5A">
        <w:rPr>
          <w:rFonts w:ascii="Times New Roman" w:eastAsia="Times New Roman" w:hAnsi="Times New Roman"/>
          <w:sz w:val="28"/>
          <w:szCs w:val="28"/>
          <w:lang w:eastAsia="zh-CN"/>
        </w:rPr>
        <w:t>обучения по</w:t>
      </w:r>
      <w:proofErr w:type="gramEnd"/>
      <w:r w:rsidRPr="00466D5A">
        <w:rPr>
          <w:rFonts w:ascii="Times New Roman" w:eastAsia="Times New Roman" w:hAnsi="Times New Roman"/>
          <w:sz w:val="28"/>
          <w:szCs w:val="28"/>
          <w:lang w:eastAsia="zh-CN"/>
        </w:rPr>
        <w:t xml:space="preserve"> образовательным программам Организации;</w:t>
      </w:r>
    </w:p>
    <w:p w:rsidR="00667BE7" w:rsidRPr="00466D5A" w:rsidRDefault="00667BE7" w:rsidP="00667B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66D5A">
        <w:rPr>
          <w:rFonts w:ascii="Times New Roman" w:eastAsia="Times New Roman" w:hAnsi="Times New Roman"/>
          <w:sz w:val="28"/>
          <w:szCs w:val="28"/>
          <w:lang w:eastAsia="zh-CN"/>
        </w:rPr>
        <w:t>- создания системы внутреннего контроля результативности деятельности по реализации образовательных программ.</w:t>
      </w:r>
    </w:p>
    <w:p w:rsidR="00667BE7" w:rsidRPr="00466D5A" w:rsidRDefault="00667BE7" w:rsidP="00667BE7">
      <w:pPr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BE7" w:rsidRPr="00466D5A" w:rsidRDefault="00667BE7" w:rsidP="00667BE7">
      <w:pPr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обучения и организация образовательного процесса</w:t>
      </w:r>
    </w:p>
    <w:p w:rsidR="00667BE7" w:rsidRPr="00466D5A" w:rsidRDefault="00667BE7" w:rsidP="00667BE7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BE7" w:rsidRPr="00466D5A" w:rsidRDefault="00667BE7" w:rsidP="00667B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sz w:val="28"/>
          <w:szCs w:val="28"/>
          <w:lang w:eastAsia="ru-RU"/>
        </w:rPr>
        <w:t xml:space="preserve">2.1. </w:t>
      </w:r>
      <w:proofErr w:type="gramStart"/>
      <w:r w:rsidRPr="00466D5A">
        <w:rPr>
          <w:rFonts w:ascii="Times New Roman" w:eastAsia="Times New Roman" w:hAnsi="Times New Roman"/>
          <w:sz w:val="28"/>
          <w:szCs w:val="28"/>
          <w:lang w:eastAsia="ru-RU"/>
        </w:rPr>
        <w:t>Обучение в Организации ведется в очной, очно-заочной, заочной формах.</w:t>
      </w:r>
      <w:proofErr w:type="gramEnd"/>
    </w:p>
    <w:p w:rsidR="00667BE7" w:rsidRPr="00466D5A" w:rsidRDefault="00667BE7" w:rsidP="00667BE7">
      <w:p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Формами организации образовательного процесса являются:</w:t>
      </w:r>
    </w:p>
    <w:p w:rsidR="00667BE7" w:rsidRPr="00466D5A" w:rsidRDefault="00667BE7" w:rsidP="00667BE7">
      <w:pPr>
        <w:numPr>
          <w:ilvl w:val="0"/>
          <w:numId w:val="18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лекционное занятие; </w:t>
      </w:r>
    </w:p>
    <w:p w:rsidR="00667BE7" w:rsidRPr="00466D5A" w:rsidRDefault="00667BE7" w:rsidP="00667BE7">
      <w:pPr>
        <w:numPr>
          <w:ilvl w:val="0"/>
          <w:numId w:val="18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практическое занятие; </w:t>
      </w:r>
    </w:p>
    <w:p w:rsidR="00667BE7" w:rsidRPr="00466D5A" w:rsidRDefault="00667BE7" w:rsidP="00667BE7">
      <w:pPr>
        <w:numPr>
          <w:ilvl w:val="0"/>
          <w:numId w:val="18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консультация; </w:t>
      </w:r>
    </w:p>
    <w:p w:rsidR="00667BE7" w:rsidRPr="00466D5A" w:rsidRDefault="00667BE7" w:rsidP="00667BE7">
      <w:pPr>
        <w:numPr>
          <w:ilvl w:val="0"/>
          <w:numId w:val="18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самостоятельная работа; </w:t>
      </w:r>
    </w:p>
    <w:p w:rsidR="00667BE7" w:rsidRPr="00466D5A" w:rsidRDefault="00667BE7" w:rsidP="00667BE7">
      <w:pPr>
        <w:numPr>
          <w:ilvl w:val="0"/>
          <w:numId w:val="18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другие виды учебных занятий.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2.3. </w:t>
      </w: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Для всех видов аудиторных</w:t>
      </w:r>
      <w:r w:rsidR="006C15A7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 практических</w:t>
      </w: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занятий академический час устанавливается продолжительностью 45 минут. </w:t>
      </w:r>
    </w:p>
    <w:p w:rsidR="006C15A7" w:rsidRPr="00466D5A" w:rsidRDefault="006C15A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2.4. Для всех видов реализуемых программ обучения под продолжительностью обучения в часах, указанных в учебно-тематических планах принимаются академические часы.</w:t>
      </w:r>
    </w:p>
    <w:p w:rsidR="00667BE7" w:rsidRPr="00466D5A" w:rsidRDefault="006C15A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2.5</w:t>
      </w:r>
      <w:r w:rsidR="00667BE7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Перемены на отдых обучающихся устанавливаются продолжительностью не менее 10 минут. </w:t>
      </w:r>
    </w:p>
    <w:p w:rsidR="00667BE7" w:rsidRPr="00466D5A" w:rsidRDefault="006C15A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2.6</w:t>
      </w:r>
      <w:r w:rsidR="00667BE7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Занятия проводятся согласно расписанию, утвержденному директором Организации. </w:t>
      </w:r>
    </w:p>
    <w:p w:rsidR="00667BE7" w:rsidRPr="00466D5A" w:rsidRDefault="006C15A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2.7</w:t>
      </w:r>
      <w:r w:rsidR="00667BE7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. Период обучения начинается с момента формирования учебной группы, зафиксированного приказом директора Организации, либо датой, указанной в догов</w:t>
      </w:r>
      <w:r w:rsidR="005F0C8B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="00667BE7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ре об оказании платных образовательных услуг.</w:t>
      </w:r>
    </w:p>
    <w:p w:rsidR="00667BE7" w:rsidRPr="00466D5A" w:rsidRDefault="006C15A7" w:rsidP="00667BE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sz w:val="28"/>
          <w:szCs w:val="28"/>
          <w:lang w:eastAsia="ru-RU"/>
        </w:rPr>
        <w:t>2.8</w:t>
      </w:r>
      <w:r w:rsidR="00667BE7" w:rsidRPr="00466D5A">
        <w:rPr>
          <w:rFonts w:ascii="Times New Roman" w:eastAsia="Times New Roman" w:hAnsi="Times New Roman"/>
          <w:sz w:val="28"/>
          <w:szCs w:val="28"/>
          <w:lang w:eastAsia="ru-RU"/>
        </w:rPr>
        <w:t>. Обучение проводится по образовательным программам,</w:t>
      </w:r>
      <w:r w:rsidR="00667BE7" w:rsidRPr="00466D5A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667BE7" w:rsidRPr="00466D5A">
        <w:rPr>
          <w:rFonts w:ascii="Times New Roman" w:eastAsia="Times New Roman" w:hAnsi="Times New Roman"/>
          <w:sz w:val="28"/>
          <w:szCs w:val="28"/>
          <w:lang w:eastAsia="ru-RU"/>
        </w:rPr>
        <w:t>разработанным Организацией и</w:t>
      </w:r>
      <w:r w:rsidR="00667BE7" w:rsidRPr="00466D5A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667BE7" w:rsidRPr="00466D5A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утверждённым ее директором, </w:t>
      </w:r>
      <w:proofErr w:type="gramStart"/>
      <w:r w:rsidR="00667BE7" w:rsidRPr="00466D5A">
        <w:rPr>
          <w:rFonts w:ascii="Times New Roman" w:eastAsia="Times New Roman" w:hAnsi="Times New Roman"/>
          <w:sz w:val="28"/>
          <w:szCs w:val="28"/>
          <w:lang w:eastAsia="ru-RU"/>
        </w:rPr>
        <w:t>прошедшим</w:t>
      </w:r>
      <w:r w:rsidR="00FE3C5D" w:rsidRPr="00466D5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="00667BE7" w:rsidRPr="00466D5A">
        <w:rPr>
          <w:rFonts w:ascii="Times New Roman" w:eastAsia="Times New Roman" w:hAnsi="Times New Roman"/>
          <w:sz w:val="28"/>
          <w:szCs w:val="28"/>
          <w:lang w:eastAsia="ru-RU"/>
        </w:rPr>
        <w:t xml:space="preserve">, при необходимости, согласование с </w:t>
      </w:r>
      <w:r w:rsidR="00FE3C5D" w:rsidRPr="00466D5A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667BE7" w:rsidRPr="00466D5A">
        <w:rPr>
          <w:rFonts w:ascii="Times New Roman" w:eastAsia="Times New Roman" w:hAnsi="Times New Roman"/>
          <w:sz w:val="28"/>
          <w:szCs w:val="28"/>
          <w:lang w:eastAsia="ru-RU"/>
        </w:rPr>
        <w:t xml:space="preserve">аказчиком образовательных услуг.  </w:t>
      </w:r>
    </w:p>
    <w:p w:rsidR="00667BE7" w:rsidRPr="00466D5A" w:rsidRDefault="006C15A7" w:rsidP="00667BE7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2.9</w:t>
      </w:r>
      <w:r w:rsidR="00667BE7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. Основные характеристики организации образовательного</w:t>
      </w:r>
      <w:r w:rsidR="00667BE7" w:rsidRPr="00466D5A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 процесса:</w:t>
      </w:r>
      <w:r w:rsidR="00667BE7" w:rsidRPr="00466D5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667BE7" w:rsidRPr="00466D5A" w:rsidRDefault="00667BE7" w:rsidP="00667BE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обучающимися являются лица, принятые на основании договоров об оказании платных образовательных услуг;</w:t>
      </w:r>
    </w:p>
    <w:p w:rsidR="00667BE7" w:rsidRPr="00466D5A" w:rsidRDefault="00667BE7" w:rsidP="00667BE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продолжительность обучения регламентируется учебным планом и образовательной программой;</w:t>
      </w:r>
    </w:p>
    <w:p w:rsidR="00667BE7" w:rsidRPr="00466D5A" w:rsidRDefault="00667BE7" w:rsidP="00667BE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учебный процесс осуществляется штатными преподавателями и преподавателями, приглашаемыми на условиях совместительства.</w:t>
      </w:r>
    </w:p>
    <w:p w:rsidR="00667BE7" w:rsidRPr="00466D5A" w:rsidRDefault="006C15A7" w:rsidP="00667BE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2.10</w:t>
      </w:r>
      <w:r w:rsidR="008F216D"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Образовательная организация</w:t>
      </w:r>
      <w:r w:rsidR="00667BE7"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ведет и хранит следующую отчётную и распорядительную документацию:</w:t>
      </w:r>
    </w:p>
    <w:p w:rsidR="00667BE7" w:rsidRPr="00466D5A" w:rsidRDefault="00667BE7" w:rsidP="00667BE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журнал посещаемости и занятий;</w:t>
      </w:r>
    </w:p>
    <w:p w:rsidR="00667BE7" w:rsidRPr="00466D5A" w:rsidRDefault="008F216D" w:rsidP="00667BE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журнал выдачи с</w:t>
      </w:r>
      <w:r w:rsidR="00667BE7"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правок о</w:t>
      </w:r>
      <w:r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периоде обучения и документов </w:t>
      </w:r>
      <w:r w:rsidR="00667BE7"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 обучении; </w:t>
      </w:r>
    </w:p>
    <w:p w:rsidR="00667BE7" w:rsidRPr="00466D5A" w:rsidRDefault="00667BE7" w:rsidP="00667BE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распоряжения  и приказы директора Организации. </w:t>
      </w:r>
    </w:p>
    <w:p w:rsidR="00667BE7" w:rsidRPr="00466D5A" w:rsidRDefault="006C15A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sz w:val="28"/>
          <w:szCs w:val="28"/>
          <w:lang w:eastAsia="ru-RU"/>
        </w:rPr>
        <w:t>2.11</w:t>
      </w:r>
      <w:r w:rsidR="00667BE7" w:rsidRPr="00466D5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667BE7" w:rsidRPr="00466D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Обучение ведется в учебных группах. Численность обучающихся в группе определяется с учетом</w:t>
      </w:r>
      <w:r w:rsidR="00667BE7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особенностей состава группы и ее формирования, образовательной программы, а также материально-технического обеспечения образовательного процесса. 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667BE7" w:rsidRPr="00466D5A" w:rsidRDefault="00667BE7" w:rsidP="00E2635A">
      <w:pPr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Текущий контроль</w:t>
      </w:r>
    </w:p>
    <w:p w:rsidR="00E2635A" w:rsidRPr="00466D5A" w:rsidRDefault="00E2635A" w:rsidP="00E2635A">
      <w:pPr>
        <w:spacing w:after="0" w:line="240" w:lineRule="auto"/>
        <w:ind w:left="360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3.1. Текущий контроль проводится с целью установления фактического уровня теоретических знаний и практических умений и навыков по темам (разделам) реализуемой образовательной программы, а также стимулирования познавательной активности обучающихся.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3.2. Текущий контроль осуществляется педагогом по каждой изученной теме образовательной программы.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3.3. Содержание материала контроля и форма его проведения определяется самостоятельно педагогом с учетом особенностей контингента обучающихся, уровня их </w:t>
      </w:r>
      <w:proofErr w:type="spellStart"/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обученности</w:t>
      </w:r>
      <w:proofErr w:type="spellEnd"/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, содержания учебного материала, используемых образовательных технологий.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3.4. Текущий контроль проводится с применением следующих методов педагогических измерений: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- устный опрос;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- выполнение контрольных заданий;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- тестирование;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- собеседование и др.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3.5. Результаты текущего контроля фиксируются </w:t>
      </w:r>
      <w:r w:rsidR="008F216D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преподавателем </w:t>
      </w: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в журнале группы.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667BE7" w:rsidRPr="00466D5A" w:rsidRDefault="00667BE7" w:rsidP="00E2635A">
      <w:pPr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Промежуточная аттестация.</w:t>
      </w:r>
    </w:p>
    <w:p w:rsidR="00E2635A" w:rsidRPr="00466D5A" w:rsidRDefault="00E2635A" w:rsidP="00E2635A">
      <w:pPr>
        <w:spacing w:after="0" w:line="240" w:lineRule="auto"/>
        <w:ind w:left="360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4.1. Промежуточная аттестация проводится с целью повышения ответственности педагогов и обучающихся за результаты образовательного процесса, объективной оценки усвоения </w:t>
      </w:r>
      <w:proofErr w:type="gramStart"/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обучающимися</w:t>
      </w:r>
      <w:proofErr w:type="gramEnd"/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образовательных программ каждого периода обучения.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4.2. Промежуточная аттестация проводится как оценка результатов обучения за определенный промежуток учебного времени – период прохождения отдельной дисциплины учебного плана.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4.3. Промежуточная аттестация включает проверку теоретических знаний и практических умений и навыков.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4.3. При проведении промежуточной аттестации могут использоваться методы педагогических измерений, перечисленные в п. 3.4., как по отдельности, так и в их сочетании.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4.4. Промежуточная аттестация проводится под к</w:t>
      </w:r>
      <w:r w:rsidR="006D6E3B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онтролем администрац</w:t>
      </w:r>
      <w:proofErr w:type="gramStart"/>
      <w:r w:rsidR="006D6E3B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ии </w:t>
      </w:r>
      <w:r w:rsidR="00F84921">
        <w:rPr>
          <w:rFonts w:ascii="Times New Roman" w:eastAsia="Times New Roman" w:hAnsi="Times New Roman"/>
          <w:iCs/>
          <w:sz w:val="28"/>
          <w:szCs w:val="28"/>
          <w:lang w:eastAsia="ru-RU"/>
        </w:rPr>
        <w:t>ООО</w:t>
      </w:r>
      <w:proofErr w:type="gramEnd"/>
      <w:r w:rsidR="006D6E3B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885FE2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«УПЦ»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4.5. Материалы для проведения промежуточной аттестации разрабатываются преподавателем  и утверждаются администрацией Организации.</w:t>
      </w:r>
    </w:p>
    <w:p w:rsidR="006050C0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4.6. Сроки проведения промежуточной формы определяются календарным графиком, составленным на основе образовательной программы</w:t>
      </w:r>
      <w:r w:rsidR="006050C0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4.7. Формы проведения промежуточной аттестации и другие ее особенности определяются приказом директора Организации.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667BE7" w:rsidRPr="00466D5A" w:rsidRDefault="00667BE7" w:rsidP="00E2635A">
      <w:pPr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Итоговая аттестация</w:t>
      </w:r>
    </w:p>
    <w:p w:rsidR="00E2635A" w:rsidRPr="00466D5A" w:rsidRDefault="00E2635A" w:rsidP="00E2635A">
      <w:pPr>
        <w:spacing w:after="0" w:line="240" w:lineRule="auto"/>
        <w:ind w:left="360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5.1. Итоговая аттестация проводится с целью оценки результатов освоения обучающимся образовательной программы, соответствия этих результатов прогнозируемым результатам освоения образовательной программы.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5.2. Итоговая ат</w:t>
      </w:r>
      <w:r w:rsidR="00885FE2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тестация проводится по окончании</w:t>
      </w: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proofErr w:type="gramStart"/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обучения по</w:t>
      </w:r>
      <w:proofErr w:type="gramEnd"/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образовательной программе.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5.3. Основанием для </w:t>
      </w:r>
      <w:proofErr w:type="gramStart"/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допуска</w:t>
      </w:r>
      <w:proofErr w:type="gramEnd"/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обучающегося к итоговой аттестации я</w:t>
      </w:r>
      <w:r w:rsidR="00885FE2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вляется прохождение</w:t>
      </w: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им теоретической и практической части образовательной программы </w:t>
      </w:r>
      <w:r w:rsidR="006050C0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5.4.</w:t>
      </w:r>
      <w:r w:rsidR="008F216D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При проведении итоговой аттестации могут использоваться методы педагогических измерений, перечисленные в п. 3.4., как по отдельности, так и в их сочетании.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5.5. </w:t>
      </w:r>
      <w:r w:rsidR="008F216D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Для проведения итоговой аттестации приказом директора Организации создается аттестационная комиссия, в состав которой входят представители администрации и педагогических работников Организации.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5.6. </w:t>
      </w:r>
      <w:r w:rsidR="008F216D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Материалы для проведения итоговой аттестации разрабатывается администрацией Организации  и утверждается ее директором.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5.7. </w:t>
      </w:r>
      <w:r w:rsidR="008F216D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Результаты итоговой аттестации фиксируются в Протоколе итоговой аттестации.</w:t>
      </w:r>
    </w:p>
    <w:p w:rsidR="00667BE7" w:rsidRPr="00466D5A" w:rsidRDefault="00667BE7" w:rsidP="00667BE7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5.8. </w:t>
      </w:r>
      <w:r w:rsidR="008F216D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Результатом успешного </w:t>
      </w:r>
      <w:proofErr w:type="gramStart"/>
      <w:r w:rsidR="008F216D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прохождения</w:t>
      </w:r>
      <w:proofErr w:type="gramEnd"/>
      <w:r w:rsidR="008F216D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обучающимся итоговой аттестации является решение о выдаче обучающемуся документов об обучении формы, установленной локальным актом Организации, закрепленной приказом директора Организации.</w:t>
      </w:r>
    </w:p>
    <w:p w:rsidR="006D6E3B" w:rsidRPr="00466D5A" w:rsidRDefault="00667BE7" w:rsidP="001231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5.9. </w:t>
      </w:r>
      <w:r w:rsidR="008F216D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случае </w:t>
      </w:r>
      <w:proofErr w:type="spellStart"/>
      <w:r w:rsidR="008F216D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непрохождения</w:t>
      </w:r>
      <w:proofErr w:type="spellEnd"/>
      <w:r w:rsidR="008F216D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итоговой аттестации </w:t>
      </w:r>
      <w:proofErr w:type="gramStart"/>
      <w:r w:rsidR="008F216D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>обучающемуся</w:t>
      </w:r>
      <w:proofErr w:type="gramEnd"/>
      <w:r w:rsidR="008F216D" w:rsidRPr="00466D5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выдается Справка о периоде обучения, формы, установленной локальным нормативным актом Организации, о чем издается соответствующий приказ директора Организации.</w:t>
      </w:r>
    </w:p>
    <w:sectPr w:rsidR="006D6E3B" w:rsidRPr="00466D5A" w:rsidSect="0012317C">
      <w:headerReference w:type="default" r:id="rId7"/>
      <w:footerReference w:type="default" r:id="rId8"/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A5D" w:rsidRDefault="003C4A5D" w:rsidP="002D19E5">
      <w:pPr>
        <w:spacing w:after="0" w:line="240" w:lineRule="auto"/>
      </w:pPr>
      <w:r>
        <w:separator/>
      </w:r>
    </w:p>
  </w:endnote>
  <w:endnote w:type="continuationSeparator" w:id="0">
    <w:p w:rsidR="003C4A5D" w:rsidRDefault="003C4A5D" w:rsidP="002D1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EE2" w:rsidRDefault="00436EE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A5D" w:rsidRDefault="003C4A5D" w:rsidP="002D19E5">
      <w:pPr>
        <w:spacing w:after="0" w:line="240" w:lineRule="auto"/>
      </w:pPr>
      <w:r>
        <w:separator/>
      </w:r>
    </w:p>
  </w:footnote>
  <w:footnote w:type="continuationSeparator" w:id="0">
    <w:p w:rsidR="003C4A5D" w:rsidRDefault="003C4A5D" w:rsidP="002D1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9E5" w:rsidRPr="002D19E5" w:rsidRDefault="002D19E5" w:rsidP="002D19E5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0CB9"/>
    <w:multiLevelType w:val="hybridMultilevel"/>
    <w:tmpl w:val="7AE2C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C4741"/>
    <w:multiLevelType w:val="multilevel"/>
    <w:tmpl w:val="83967B5E"/>
    <w:lvl w:ilvl="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>
    <w:nsid w:val="06BA47CA"/>
    <w:multiLevelType w:val="hybridMultilevel"/>
    <w:tmpl w:val="92BEF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16A05"/>
    <w:multiLevelType w:val="hybridMultilevel"/>
    <w:tmpl w:val="22F46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D5005"/>
    <w:multiLevelType w:val="multilevel"/>
    <w:tmpl w:val="6A723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5F86F41"/>
    <w:multiLevelType w:val="hybridMultilevel"/>
    <w:tmpl w:val="CA00E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F13D9"/>
    <w:multiLevelType w:val="hybridMultilevel"/>
    <w:tmpl w:val="2EB0A11E"/>
    <w:lvl w:ilvl="0" w:tplc="65B43D9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69152B"/>
    <w:multiLevelType w:val="hybridMultilevel"/>
    <w:tmpl w:val="8828DB92"/>
    <w:lvl w:ilvl="0" w:tplc="514ADD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8A2496"/>
    <w:multiLevelType w:val="hybridMultilevel"/>
    <w:tmpl w:val="6CB01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4764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15244BE"/>
    <w:multiLevelType w:val="hybridMultilevel"/>
    <w:tmpl w:val="E3FCC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510DD4"/>
    <w:multiLevelType w:val="hybridMultilevel"/>
    <w:tmpl w:val="1C58C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1D4CA7"/>
    <w:multiLevelType w:val="hybridMultilevel"/>
    <w:tmpl w:val="B2E691CE"/>
    <w:lvl w:ilvl="0" w:tplc="514ADD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562242"/>
    <w:multiLevelType w:val="hybridMultilevel"/>
    <w:tmpl w:val="EB70A4DC"/>
    <w:lvl w:ilvl="0" w:tplc="4E6871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6C1A70"/>
    <w:multiLevelType w:val="hybridMultilevel"/>
    <w:tmpl w:val="C3D65E74"/>
    <w:lvl w:ilvl="0" w:tplc="514ADD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FF5A5E"/>
    <w:multiLevelType w:val="hybridMultilevel"/>
    <w:tmpl w:val="39749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83149A"/>
    <w:multiLevelType w:val="hybridMultilevel"/>
    <w:tmpl w:val="D2B02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066F04"/>
    <w:multiLevelType w:val="multilevel"/>
    <w:tmpl w:val="58D689FE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>
    <w:nsid w:val="70B118DC"/>
    <w:multiLevelType w:val="hybridMultilevel"/>
    <w:tmpl w:val="B82274FE"/>
    <w:lvl w:ilvl="0" w:tplc="65B43D9E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>
    <w:nsid w:val="78744628"/>
    <w:multiLevelType w:val="hybridMultilevel"/>
    <w:tmpl w:val="67B058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9"/>
  </w:num>
  <w:num w:numId="4">
    <w:abstractNumId w:val="5"/>
  </w:num>
  <w:num w:numId="5">
    <w:abstractNumId w:val="2"/>
  </w:num>
  <w:num w:numId="6">
    <w:abstractNumId w:val="0"/>
  </w:num>
  <w:num w:numId="7">
    <w:abstractNumId w:val="15"/>
  </w:num>
  <w:num w:numId="8">
    <w:abstractNumId w:val="8"/>
  </w:num>
  <w:num w:numId="9">
    <w:abstractNumId w:val="16"/>
  </w:num>
  <w:num w:numId="10">
    <w:abstractNumId w:val="1"/>
  </w:num>
  <w:num w:numId="11">
    <w:abstractNumId w:val="17"/>
  </w:num>
  <w:num w:numId="12">
    <w:abstractNumId w:val="14"/>
  </w:num>
  <w:num w:numId="13">
    <w:abstractNumId w:val="12"/>
  </w:num>
  <w:num w:numId="14">
    <w:abstractNumId w:val="7"/>
  </w:num>
  <w:num w:numId="15">
    <w:abstractNumId w:val="13"/>
  </w:num>
  <w:num w:numId="16">
    <w:abstractNumId w:val="11"/>
  </w:num>
  <w:num w:numId="17">
    <w:abstractNumId w:val="4"/>
  </w:num>
  <w:num w:numId="18">
    <w:abstractNumId w:val="18"/>
  </w:num>
  <w:num w:numId="19">
    <w:abstractNumId w:val="6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65630"/>
    <w:rsid w:val="00000489"/>
    <w:rsid w:val="00001FC0"/>
    <w:rsid w:val="000304AE"/>
    <w:rsid w:val="00054B48"/>
    <w:rsid w:val="000938BE"/>
    <w:rsid w:val="000B4E26"/>
    <w:rsid w:val="000C28A0"/>
    <w:rsid w:val="000F53CC"/>
    <w:rsid w:val="0012317C"/>
    <w:rsid w:val="00144291"/>
    <w:rsid w:val="00154DBB"/>
    <w:rsid w:val="00161C33"/>
    <w:rsid w:val="001623D2"/>
    <w:rsid w:val="00165AA0"/>
    <w:rsid w:val="001C1A5B"/>
    <w:rsid w:val="00214F9B"/>
    <w:rsid w:val="00244A70"/>
    <w:rsid w:val="00263844"/>
    <w:rsid w:val="0028304B"/>
    <w:rsid w:val="002965BC"/>
    <w:rsid w:val="002D19E5"/>
    <w:rsid w:val="002E5307"/>
    <w:rsid w:val="002F7545"/>
    <w:rsid w:val="003711D9"/>
    <w:rsid w:val="00375E89"/>
    <w:rsid w:val="003A1E71"/>
    <w:rsid w:val="003C4A5D"/>
    <w:rsid w:val="003D50A6"/>
    <w:rsid w:val="00436EE2"/>
    <w:rsid w:val="004444DE"/>
    <w:rsid w:val="00461EE4"/>
    <w:rsid w:val="00466D5A"/>
    <w:rsid w:val="004B47BD"/>
    <w:rsid w:val="005824E9"/>
    <w:rsid w:val="005B1CB9"/>
    <w:rsid w:val="005F0C8B"/>
    <w:rsid w:val="006050C0"/>
    <w:rsid w:val="00617516"/>
    <w:rsid w:val="00633808"/>
    <w:rsid w:val="00667BE7"/>
    <w:rsid w:val="006C15A7"/>
    <w:rsid w:val="006D1C1D"/>
    <w:rsid w:val="006D6E3B"/>
    <w:rsid w:val="007075DD"/>
    <w:rsid w:val="0074779D"/>
    <w:rsid w:val="007570B8"/>
    <w:rsid w:val="00777C7C"/>
    <w:rsid w:val="007978C1"/>
    <w:rsid w:val="007A7CE9"/>
    <w:rsid w:val="007F4CAC"/>
    <w:rsid w:val="00885FE2"/>
    <w:rsid w:val="008943C6"/>
    <w:rsid w:val="008B010E"/>
    <w:rsid w:val="008D4D60"/>
    <w:rsid w:val="008F216D"/>
    <w:rsid w:val="0092736C"/>
    <w:rsid w:val="00930958"/>
    <w:rsid w:val="0095384F"/>
    <w:rsid w:val="009D3828"/>
    <w:rsid w:val="009E32B3"/>
    <w:rsid w:val="009F39F6"/>
    <w:rsid w:val="00A330A7"/>
    <w:rsid w:val="00A4317E"/>
    <w:rsid w:val="00A43A02"/>
    <w:rsid w:val="00A82A8E"/>
    <w:rsid w:val="00A82C7B"/>
    <w:rsid w:val="00B245FD"/>
    <w:rsid w:val="00B4275B"/>
    <w:rsid w:val="00B6671E"/>
    <w:rsid w:val="00B90158"/>
    <w:rsid w:val="00BA2593"/>
    <w:rsid w:val="00BA6CD8"/>
    <w:rsid w:val="00BB6FE9"/>
    <w:rsid w:val="00C1132F"/>
    <w:rsid w:val="00C65630"/>
    <w:rsid w:val="00C934B1"/>
    <w:rsid w:val="00CB0E4A"/>
    <w:rsid w:val="00CC45FA"/>
    <w:rsid w:val="00CD15F2"/>
    <w:rsid w:val="00CF109D"/>
    <w:rsid w:val="00D408C0"/>
    <w:rsid w:val="00D40BEC"/>
    <w:rsid w:val="00D622D4"/>
    <w:rsid w:val="00D70406"/>
    <w:rsid w:val="00D80698"/>
    <w:rsid w:val="00E2635A"/>
    <w:rsid w:val="00E402C1"/>
    <w:rsid w:val="00E4042D"/>
    <w:rsid w:val="00E41247"/>
    <w:rsid w:val="00E877D9"/>
    <w:rsid w:val="00EC0EAB"/>
    <w:rsid w:val="00EE0021"/>
    <w:rsid w:val="00F3176A"/>
    <w:rsid w:val="00F51019"/>
    <w:rsid w:val="00F60652"/>
    <w:rsid w:val="00F84921"/>
    <w:rsid w:val="00F97CB1"/>
    <w:rsid w:val="00FD4A7F"/>
    <w:rsid w:val="00FE3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BE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1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19E5"/>
  </w:style>
  <w:style w:type="paragraph" w:styleId="a5">
    <w:name w:val="footer"/>
    <w:basedOn w:val="a"/>
    <w:link w:val="a6"/>
    <w:uiPriority w:val="99"/>
    <w:unhideWhenUsed/>
    <w:rsid w:val="002D1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19E5"/>
  </w:style>
  <w:style w:type="paragraph" w:styleId="a7">
    <w:name w:val="Balloon Text"/>
    <w:basedOn w:val="a"/>
    <w:link w:val="a8"/>
    <w:uiPriority w:val="99"/>
    <w:semiHidden/>
    <w:unhideWhenUsed/>
    <w:rsid w:val="002D19E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2D19E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BA2593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877D9"/>
    <w:pPr>
      <w:ind w:left="720"/>
      <w:contextualSpacing/>
    </w:pPr>
  </w:style>
  <w:style w:type="table" w:styleId="ab">
    <w:name w:val="Table Grid"/>
    <w:basedOn w:val="a1"/>
    <w:uiPriority w:val="59"/>
    <w:rsid w:val="00F31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B4E2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No Spacing"/>
    <w:uiPriority w:val="1"/>
    <w:qFormat/>
    <w:rsid w:val="000B4E2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C934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istParagraph">
    <w:name w:val="List Paragraph"/>
    <w:basedOn w:val="a"/>
    <w:rsid w:val="006D6E3B"/>
    <w:pPr>
      <w:ind w:left="720"/>
    </w:pPr>
    <w:rPr>
      <w:rFonts w:eastAsia="Times New Roman" w:cs="Calibri"/>
      <w:lang w:eastAsia="ru-RU"/>
    </w:rPr>
  </w:style>
  <w:style w:type="character" w:customStyle="1" w:styleId="2">
    <w:name w:val="Основной текст (2)_"/>
    <w:link w:val="20"/>
    <w:locked/>
    <w:rsid w:val="00263844"/>
    <w:rPr>
      <w:b/>
      <w:shd w:val="clear" w:color="auto" w:fill="FFFFFF"/>
      <w:lang w:bidi="ar-SA"/>
    </w:rPr>
  </w:style>
  <w:style w:type="paragraph" w:customStyle="1" w:styleId="20">
    <w:name w:val="Основной текст (2)"/>
    <w:basedOn w:val="a"/>
    <w:link w:val="2"/>
    <w:rsid w:val="00263844"/>
    <w:pPr>
      <w:widowControl w:val="0"/>
      <w:shd w:val="clear" w:color="auto" w:fill="FFFFFF"/>
      <w:spacing w:after="0" w:line="230" w:lineRule="exact"/>
      <w:jc w:val="center"/>
    </w:pPr>
    <w:rPr>
      <w:b/>
      <w:sz w:val="20"/>
      <w:szCs w:val="20"/>
      <w:shd w:val="clear" w:color="auto" w:fill="FFFFFF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 Kudryashova</dc:creator>
  <cp:lastModifiedBy>79279447407</cp:lastModifiedBy>
  <cp:revision>2</cp:revision>
  <cp:lastPrinted>2019-12-05T04:09:00Z</cp:lastPrinted>
  <dcterms:created xsi:type="dcterms:W3CDTF">2025-09-03T09:18:00Z</dcterms:created>
  <dcterms:modified xsi:type="dcterms:W3CDTF">2025-09-03T09:18:00Z</dcterms:modified>
</cp:coreProperties>
</file>